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7EB" w:rsidRPr="006774D8" w:rsidRDefault="00091624" w:rsidP="004A57EB">
      <w:pPr>
        <w:jc w:val="center"/>
        <w:rPr>
          <w:b/>
          <w:bCs/>
          <w:iCs/>
          <w:sz w:val="25"/>
          <w:szCs w:val="25"/>
        </w:rPr>
      </w:pPr>
      <w:r w:rsidRPr="006774D8">
        <w:rPr>
          <w:b/>
          <w:bCs/>
          <w:iCs/>
          <w:sz w:val="25"/>
          <w:szCs w:val="25"/>
        </w:rPr>
        <w:t>Пояснительная записка</w:t>
      </w:r>
      <w:r w:rsidR="004A57EB" w:rsidRPr="006774D8">
        <w:rPr>
          <w:b/>
          <w:bCs/>
          <w:iCs/>
          <w:sz w:val="25"/>
          <w:szCs w:val="25"/>
        </w:rPr>
        <w:t xml:space="preserve"> </w:t>
      </w:r>
    </w:p>
    <w:p w:rsidR="006774D8" w:rsidRPr="006774D8" w:rsidRDefault="004A57EB" w:rsidP="004A57EB">
      <w:pPr>
        <w:jc w:val="center"/>
        <w:rPr>
          <w:b/>
          <w:bCs/>
          <w:iCs/>
          <w:sz w:val="25"/>
          <w:szCs w:val="25"/>
        </w:rPr>
      </w:pPr>
      <w:r w:rsidRPr="006774D8">
        <w:rPr>
          <w:b/>
          <w:bCs/>
          <w:iCs/>
          <w:sz w:val="25"/>
          <w:szCs w:val="25"/>
        </w:rPr>
        <w:t xml:space="preserve">к календарно-тематическому планированию </w:t>
      </w:r>
    </w:p>
    <w:p w:rsidR="00091624" w:rsidRPr="006774D8" w:rsidRDefault="004A57EB" w:rsidP="004A57EB">
      <w:pPr>
        <w:jc w:val="center"/>
        <w:rPr>
          <w:b/>
          <w:bCs/>
          <w:iCs/>
          <w:sz w:val="25"/>
          <w:szCs w:val="25"/>
        </w:rPr>
      </w:pPr>
      <w:r w:rsidRPr="006774D8">
        <w:rPr>
          <w:b/>
          <w:bCs/>
          <w:iCs/>
          <w:sz w:val="25"/>
          <w:szCs w:val="25"/>
        </w:rPr>
        <w:t>по русскому языку в 10 классе</w:t>
      </w:r>
    </w:p>
    <w:p w:rsidR="004A57EB" w:rsidRPr="006774D8" w:rsidRDefault="004A57EB" w:rsidP="004A57EB">
      <w:pPr>
        <w:jc w:val="center"/>
        <w:rPr>
          <w:b/>
          <w:bCs/>
          <w:iCs/>
          <w:sz w:val="16"/>
          <w:szCs w:val="16"/>
        </w:rPr>
      </w:pPr>
    </w:p>
    <w:p w:rsidR="00091624" w:rsidRDefault="00091624" w:rsidP="00091624">
      <w:pPr>
        <w:rPr>
          <w:bCs/>
          <w:iCs/>
        </w:rPr>
      </w:pPr>
      <w:r>
        <w:rPr>
          <w:b/>
          <w:bCs/>
          <w:iCs/>
          <w:sz w:val="32"/>
          <w:szCs w:val="32"/>
        </w:rPr>
        <w:tab/>
      </w:r>
      <w:r w:rsidRPr="000273A1">
        <w:rPr>
          <w:bCs/>
          <w:iCs/>
        </w:rPr>
        <w:t>Данная рабочая Программа составлена на основе Программы образования</w:t>
      </w:r>
      <w:r>
        <w:rPr>
          <w:bCs/>
          <w:iCs/>
        </w:rPr>
        <w:t xml:space="preserve">, учебника по русскому языку в 10-11 классах и с учётом  необходимости в ходе занятий подготовить учащихся к сдаче ЕГЭ по русскому языку. </w:t>
      </w:r>
    </w:p>
    <w:p w:rsidR="00091624" w:rsidRPr="007644EE" w:rsidRDefault="00091624" w:rsidP="00091624">
      <w:pPr>
        <w:rPr>
          <w:bCs/>
          <w:iCs/>
        </w:rPr>
      </w:pPr>
      <w:r>
        <w:rPr>
          <w:bCs/>
          <w:iCs/>
        </w:rPr>
        <w:t xml:space="preserve">Авторы учебника: </w:t>
      </w:r>
      <w:proofErr w:type="spellStart"/>
      <w:r>
        <w:t>Гре</w:t>
      </w:r>
      <w:r w:rsidRPr="00390B89">
        <w:t>кова</w:t>
      </w:r>
      <w:proofErr w:type="spellEnd"/>
      <w:r w:rsidRPr="00390B89">
        <w:t xml:space="preserve"> В.Ф, </w:t>
      </w:r>
      <w:proofErr w:type="spellStart"/>
      <w:r w:rsidRPr="00390B89">
        <w:t>С.Е.Кр</w:t>
      </w:r>
      <w:r>
        <w:t>ючкова</w:t>
      </w:r>
      <w:proofErr w:type="spellEnd"/>
      <w:r>
        <w:t xml:space="preserve"> </w:t>
      </w:r>
      <w:proofErr w:type="spellStart"/>
      <w:r>
        <w:t>Л.А.Чешко</w:t>
      </w:r>
      <w:proofErr w:type="spellEnd"/>
      <w:r>
        <w:t xml:space="preserve"> Русский язык.</w:t>
      </w:r>
      <w:r w:rsidRPr="00390B89">
        <w:t xml:space="preserve"> Учебник для 10-11 кла</w:t>
      </w:r>
      <w:r>
        <w:t>ссов ОУ. – М.: Просвещение, 2009</w:t>
      </w:r>
    </w:p>
    <w:p w:rsidR="00091624" w:rsidRPr="00390B89" w:rsidRDefault="00091624" w:rsidP="00091624">
      <w:r w:rsidRPr="00390B89">
        <w:t>Программа: Сборник нормативных документов РУССКИЙ ЯЗЫК: федеральный компонент государственного стандарта, федеральный базисный учебный план. – М.: Дрофа, 2006</w:t>
      </w:r>
    </w:p>
    <w:p w:rsidR="00091624" w:rsidRPr="00390B89" w:rsidRDefault="00091624" w:rsidP="00091624">
      <w:r w:rsidRPr="00390B89">
        <w:t>Программы по русскому языку для 10-11 классов ОУ  – М.: Дрофа, 2006</w:t>
      </w:r>
    </w:p>
    <w:p w:rsidR="00091624" w:rsidRPr="00390B89" w:rsidRDefault="00091624" w:rsidP="00091624">
      <w:r w:rsidRPr="00390B89">
        <w:t xml:space="preserve"> Школьное образование в современных условиях призвано обеспечить функциональную грамотность и социальную адаптацию обучающихся на основе приобретения ими </w:t>
      </w:r>
      <w:proofErr w:type="spellStart"/>
      <w:r w:rsidRPr="00390B89">
        <w:t>компетентностного</w:t>
      </w:r>
      <w:proofErr w:type="spellEnd"/>
      <w:r w:rsidRPr="00390B89">
        <w:t xml:space="preserve"> опыта в сфере учения, познания, профессионально-трудового выбора, личностного развития, ценно</w:t>
      </w:r>
      <w:r w:rsidRPr="00390B89">
        <w:softHyphen/>
        <w:t xml:space="preserve">стных ориентации и </w:t>
      </w:r>
      <w:proofErr w:type="spellStart"/>
      <w:r w:rsidRPr="00390B89">
        <w:t>смыслотворчества</w:t>
      </w:r>
      <w:proofErr w:type="spellEnd"/>
      <w:r w:rsidRPr="00390B89">
        <w:t>. Это предопределяет направленность целей обучения на фор</w:t>
      </w:r>
      <w:r w:rsidRPr="00390B89">
        <w:softHyphen/>
        <w:t>мирование компетентной личности, способной к жизнедеятельности и самоопределению в информа</w:t>
      </w:r>
      <w:r w:rsidRPr="00390B89">
        <w:softHyphen/>
        <w:t>ционном обществе, ясно представляющей свои потенциальные возможности, ресурсы и способы реа</w:t>
      </w:r>
      <w:r w:rsidRPr="00390B89">
        <w:softHyphen/>
        <w:t>лизации выбранного жизненного пути.</w:t>
      </w:r>
    </w:p>
    <w:p w:rsidR="00091624" w:rsidRPr="00390B89" w:rsidRDefault="00091624" w:rsidP="00091624">
      <w:r w:rsidRPr="00390B89">
        <w:t xml:space="preserve">            Изучение русского языка на профильном уровне в 10 классе направлено на достижение </w:t>
      </w:r>
      <w:r w:rsidRPr="000273A1">
        <w:rPr>
          <w:b/>
        </w:rPr>
        <w:t>следующих целей</w:t>
      </w:r>
      <w:r w:rsidRPr="00390B89">
        <w:t>:</w:t>
      </w:r>
    </w:p>
    <w:p w:rsidR="00091624" w:rsidRPr="00390B89" w:rsidRDefault="00091624" w:rsidP="00091624">
      <w:r w:rsidRPr="00390B89">
        <w:t>·       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091624" w:rsidRPr="00390B89" w:rsidRDefault="00091624" w:rsidP="00091624">
      <w:r w:rsidRPr="00390B89">
        <w:t>·       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осознанному выбору профессии; к получению высшего гуманитарного образования;</w:t>
      </w:r>
    </w:p>
    <w:p w:rsidR="00091624" w:rsidRPr="00390B89" w:rsidRDefault="00091624" w:rsidP="00091624">
      <w:r w:rsidRPr="00390B89">
        <w:t>·        углубление знаний о лингвистике как науке; языке как многофункциональной развивающейся системе; взаимосвязи основных единиц и уровней языка; языковой норме, ее функциях; функцио</w:t>
      </w:r>
      <w:r w:rsidRPr="00390B89">
        <w:softHyphen/>
        <w:t>нально-стилистической системе русского языка; нормах речевого поведения в различных сферах и ситуациях общения;</w:t>
      </w:r>
    </w:p>
    <w:p w:rsidR="00091624" w:rsidRPr="00390B89" w:rsidRDefault="00091624" w:rsidP="00091624">
      <w:r w:rsidRPr="00390B89">
        <w:t>·        овладение умениями опознавать, анализировать, сопоставлять, классифицировать языковые явления и факты с учетом их различных интерпретаций; в необходимых случаях давать исто</w:t>
      </w:r>
      <w:r w:rsidRPr="00390B89">
        <w:softHyphen/>
        <w:t>рический комментарий к языковым явлениям; оценивать языковые явления и факты с точки зре</w:t>
      </w:r>
      <w:r w:rsidRPr="00390B89">
        <w:softHyphen/>
        <w:t>ния нормативности, соответствия сферы и ситуации общения; разграничивать варианты норм и речевые нарушения;</w:t>
      </w:r>
    </w:p>
    <w:p w:rsidR="00091624" w:rsidRDefault="00091624" w:rsidP="00091624">
      <w:r w:rsidRPr="00390B89">
        <w:t>·        применение 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</w:t>
      </w:r>
      <w:r w:rsidRPr="00390B89">
        <w:softHyphen/>
        <w:t>разного использования языка в различных сферах и ситуациях общения.</w:t>
      </w:r>
    </w:p>
    <w:p w:rsidR="00091624" w:rsidRPr="00390B89" w:rsidRDefault="00091624" w:rsidP="00091624">
      <w:r>
        <w:tab/>
      </w:r>
      <w:r w:rsidRPr="00390B89">
        <w:t xml:space="preserve">На основании требований Федерального государственного образовательного стандарта общего образования </w:t>
      </w:r>
      <w:smartTag w:uri="urn:schemas-microsoft-com:office:smarttags" w:element="metricconverter">
        <w:smartTagPr>
          <w:attr w:name="ProductID" w:val="2004 г"/>
        </w:smartTagPr>
        <w:r w:rsidRPr="00390B89">
          <w:t>2004 г</w:t>
        </w:r>
      </w:smartTag>
      <w:r w:rsidRPr="00390B89">
        <w:t xml:space="preserve">. в содержании программы предполагается реализовать актуальные в настоящее время </w:t>
      </w:r>
      <w:proofErr w:type="spellStart"/>
      <w:r w:rsidRPr="00390B89">
        <w:t>компетентностный</w:t>
      </w:r>
      <w:proofErr w:type="spellEnd"/>
      <w:r w:rsidRPr="00390B89">
        <w:t xml:space="preserve">, </w:t>
      </w:r>
      <w:r>
        <w:t xml:space="preserve"> </w:t>
      </w:r>
      <w:proofErr w:type="spellStart"/>
      <w:r>
        <w:t>метапредметный</w:t>
      </w:r>
      <w:proofErr w:type="spellEnd"/>
      <w:proofErr w:type="gramStart"/>
      <w:r>
        <w:t xml:space="preserve"> </w:t>
      </w:r>
      <w:r w:rsidRPr="00390B89">
        <w:t>,</w:t>
      </w:r>
      <w:proofErr w:type="gramEnd"/>
      <w:r w:rsidRPr="00390B89">
        <w:t xml:space="preserve"> </w:t>
      </w:r>
      <w:proofErr w:type="spellStart"/>
      <w:r w:rsidRPr="00390B89">
        <w:t>деятельностный</w:t>
      </w:r>
      <w:proofErr w:type="spellEnd"/>
      <w:r w:rsidRPr="00390B89">
        <w:t xml:space="preserve"> подходы, которые определяют задачи обучения:</w:t>
      </w:r>
    </w:p>
    <w:p w:rsidR="00091624" w:rsidRPr="00390B89" w:rsidRDefault="00091624" w:rsidP="00091624">
      <w:r w:rsidRPr="00390B89">
        <w:t>·        углубление знаний о лингвистике как науке; языке как многофункциональной развивающей</w:t>
      </w:r>
      <w:r w:rsidRPr="00390B89">
        <w:softHyphen/>
        <w:t>ся системе;</w:t>
      </w:r>
    </w:p>
    <w:p w:rsidR="00091624" w:rsidRPr="00390B89" w:rsidRDefault="00091624" w:rsidP="00091624">
      <w:r w:rsidRPr="00390B89">
        <w:t>·        овладение способами познавательной деятельности, информационно-коммуникативной и рефлексивной;</w:t>
      </w:r>
    </w:p>
    <w:p w:rsidR="00091624" w:rsidRPr="00390B89" w:rsidRDefault="00091624" w:rsidP="00091624">
      <w:r w:rsidRPr="00390B89">
        <w:t xml:space="preserve">·        освоение коммуникативной, языковой и лингвистической (языковедческой), </w:t>
      </w:r>
      <w:proofErr w:type="spellStart"/>
      <w:r w:rsidRPr="00390B89">
        <w:t>культуроведческой</w:t>
      </w:r>
      <w:proofErr w:type="spellEnd"/>
      <w:r w:rsidRPr="00390B89">
        <w:t xml:space="preserve"> компетенций.</w:t>
      </w:r>
    </w:p>
    <w:p w:rsidR="00091624" w:rsidRPr="00390B89" w:rsidRDefault="00091624" w:rsidP="00091624">
      <w:r>
        <w:rPr>
          <w:b/>
        </w:rPr>
        <w:tab/>
      </w:r>
      <w:proofErr w:type="spellStart"/>
      <w:r w:rsidRPr="000273A1">
        <w:rPr>
          <w:b/>
        </w:rPr>
        <w:t>Компетентностный</w:t>
      </w:r>
      <w:proofErr w:type="spellEnd"/>
      <w:r w:rsidRPr="00390B89">
        <w:t xml:space="preserve"> подход определяет следующие особенности предъявления содержа</w:t>
      </w:r>
      <w:r w:rsidRPr="00390B89">
        <w:softHyphen/>
        <w:t xml:space="preserve">ния образования: оно представлено в виде трех тематических блоков. </w:t>
      </w:r>
      <w:proofErr w:type="gramStart"/>
      <w:r w:rsidRPr="00390B89">
        <w:t>В планировании представлены дидактические единицы, обеспечивающие со</w:t>
      </w:r>
      <w:r w:rsidRPr="00390B89">
        <w:softHyphen/>
        <w:t xml:space="preserve">вершенствование навыков речевого </w:t>
      </w:r>
      <w:r w:rsidRPr="00390B89">
        <w:lastRenderedPageBreak/>
        <w:t>общения, дидактические единицы, которые со</w:t>
      </w:r>
      <w:r w:rsidRPr="00390B89">
        <w:softHyphen/>
        <w:t>держат сведения по теории использования языковых средств и ди</w:t>
      </w:r>
      <w:r w:rsidRPr="00390B89">
        <w:softHyphen/>
        <w:t>дактические единицы, отражающие историю и культуру народа и обеспечивающие развитие учебно-познавательной и рефлексивной компетенций.</w:t>
      </w:r>
      <w:proofErr w:type="gramEnd"/>
      <w:r w:rsidRPr="00390B89">
        <w:t xml:space="preserve"> Таким образом, тематическое планирование обеспечивает взаимосвязанное развитие и совершенствование ключевых, </w:t>
      </w:r>
      <w:proofErr w:type="spellStart"/>
      <w:r w:rsidRPr="00390B89">
        <w:t>общепредметных</w:t>
      </w:r>
      <w:proofErr w:type="spellEnd"/>
      <w:r w:rsidRPr="00390B89">
        <w:t xml:space="preserve"> и предметных компетенций.</w:t>
      </w:r>
      <w:r>
        <w:t xml:space="preserve"> </w:t>
      </w:r>
      <w:r w:rsidRPr="00390B89">
        <w:t>Принципы отбора содержания связаны с преемственностью целей образования на различ</w:t>
      </w:r>
      <w:r w:rsidRPr="00390B89">
        <w:softHyphen/>
        <w:t xml:space="preserve">ных ступенях и уровнях обучения, логикой </w:t>
      </w:r>
      <w:proofErr w:type="spellStart"/>
      <w:r w:rsidRPr="00390B89">
        <w:t>внутрипредметных</w:t>
      </w:r>
      <w:proofErr w:type="spellEnd"/>
      <w:r w:rsidRPr="00390B89">
        <w:t xml:space="preserve"> связей, а также с возрастными особенностями развития учащихся. Профильное изучение русского языка включает подготовку учащихся к осознанному выбору путей продолжения образования и будущей профессиональной деятельности.</w:t>
      </w:r>
    </w:p>
    <w:p w:rsidR="00091624" w:rsidRPr="00390B89" w:rsidRDefault="00091624" w:rsidP="00091624">
      <w:r>
        <w:rPr>
          <w:b/>
        </w:rPr>
        <w:t xml:space="preserve"> </w:t>
      </w:r>
      <w:r>
        <w:rPr>
          <w:b/>
        </w:rPr>
        <w:tab/>
      </w:r>
      <w:proofErr w:type="spellStart"/>
      <w:r>
        <w:rPr>
          <w:b/>
        </w:rPr>
        <w:t>Метапредметная</w:t>
      </w:r>
      <w:proofErr w:type="spellEnd"/>
      <w:r>
        <w:rPr>
          <w:b/>
        </w:rPr>
        <w:t xml:space="preserve"> </w:t>
      </w:r>
      <w:r w:rsidRPr="00390B89">
        <w:t xml:space="preserve"> ориентация образовательного процесса выявляет приоритет воспитательных и развивающих целей обучения. Система учебных занятий призвана способствовать развитию личностной самоидентификации, гуманитарной культуры школь</w:t>
      </w:r>
      <w:r w:rsidRPr="00390B89">
        <w:softHyphen/>
        <w:t>ников, их приобщению к духовной, нравственной и культурной ценности народа, усилению мотива</w:t>
      </w:r>
      <w:r w:rsidRPr="00390B89">
        <w:softHyphen/>
        <w:t>ции к социальному познанию и творчеству, воспитанию личностно и общественно востребованных качеств, в том числе гражданственности, толерантности.</w:t>
      </w:r>
    </w:p>
    <w:p w:rsidR="00091624" w:rsidRPr="00390B89" w:rsidRDefault="00091624" w:rsidP="00091624">
      <w:r>
        <w:rPr>
          <w:b/>
        </w:rPr>
        <w:tab/>
      </w:r>
      <w:proofErr w:type="spellStart"/>
      <w:r w:rsidRPr="000273A1">
        <w:rPr>
          <w:b/>
        </w:rPr>
        <w:t>Деятельностный</w:t>
      </w:r>
      <w:proofErr w:type="spellEnd"/>
      <w:r w:rsidRPr="000273A1">
        <w:rPr>
          <w:b/>
        </w:rPr>
        <w:t xml:space="preserve"> </w:t>
      </w:r>
      <w:r w:rsidRPr="00390B89">
        <w:t>подход отражает стратегию современной образовательной политики: не</w:t>
      </w:r>
      <w:r w:rsidRPr="00390B89">
        <w:softHyphen/>
        <w:t>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</w:t>
      </w:r>
      <w:r w:rsidRPr="00390B89">
        <w:softHyphen/>
        <w:t>стоятельному поиску, отбору, анализу и использованию информации. Это поможет выпускнику адаптироваться в мире, где объем информации растет в геометрической прогрессии, где социальная и профессиональная успешность напрямую зависят от позитивного отношения к новациям, само</w:t>
      </w:r>
      <w:r w:rsidRPr="00390B89">
        <w:softHyphen/>
        <w:t>стоятельности мышления и инициативности, от готовности проявлять творческий подход к делу, искать нестандартные способы решения проблем, от готовности к конструктивному взаимодей</w:t>
      </w:r>
      <w:r w:rsidRPr="00390B89">
        <w:softHyphen/>
        <w:t>ствию с людьми.</w:t>
      </w:r>
    </w:p>
    <w:p w:rsidR="00091624" w:rsidRDefault="00091624" w:rsidP="00091624">
      <w:r w:rsidRPr="00390B89">
        <w:t>Данная рабочая программа учитывает социально-гуманитарную направленность 10 класса.</w:t>
      </w:r>
      <w:r>
        <w:t xml:space="preserve"> Т</w:t>
      </w:r>
      <w:r w:rsidRPr="00390B89">
        <w:t>ематический п</w:t>
      </w:r>
      <w:r>
        <w:t>лан предусматривает 102 часа в объеме 3</w:t>
      </w:r>
      <w:r w:rsidRPr="00390B89">
        <w:t xml:space="preserve"> часа в неделю.</w:t>
      </w:r>
      <w:r>
        <w:t xml:space="preserve"> </w:t>
      </w:r>
      <w:r w:rsidRPr="00390B89">
        <w:t>С учетом уровневой специфики классов выстроена система учебных занятий уроков, спроектированы цели, задачи,  планируемые результаты, материал для сопутствующего повторения в целях подготовки к ЕГЭ, материал для комплексной работы с текстом, проектная деятельность учащихся.</w:t>
      </w:r>
    </w:p>
    <w:p w:rsidR="00091624" w:rsidRPr="007644EE" w:rsidRDefault="00091624" w:rsidP="00091624">
      <w:pPr>
        <w:jc w:val="center"/>
        <w:rPr>
          <w:u w:val="single"/>
        </w:rPr>
      </w:pPr>
      <w:r w:rsidRPr="007644EE">
        <w:rPr>
          <w:u w:val="single"/>
        </w:rPr>
        <w:t>Перечень учебно-методического обеспечения</w:t>
      </w:r>
    </w:p>
    <w:p w:rsidR="00091624" w:rsidRPr="007644EE" w:rsidRDefault="00091624" w:rsidP="00091624">
      <w:pPr>
        <w:rPr>
          <w:bCs/>
          <w:iCs/>
        </w:rPr>
      </w:pPr>
      <w:r>
        <w:rPr>
          <w:bCs/>
          <w:iCs/>
        </w:rPr>
        <w:t xml:space="preserve">Авторы учебника: </w:t>
      </w:r>
      <w:proofErr w:type="spellStart"/>
      <w:r>
        <w:t>Гре</w:t>
      </w:r>
      <w:r w:rsidRPr="00390B89">
        <w:t>кова</w:t>
      </w:r>
      <w:proofErr w:type="spellEnd"/>
      <w:r w:rsidRPr="00390B89">
        <w:t xml:space="preserve"> В.Ф, </w:t>
      </w:r>
      <w:proofErr w:type="spellStart"/>
      <w:r w:rsidRPr="00390B89">
        <w:t>С.Е.Крючкова</w:t>
      </w:r>
      <w:proofErr w:type="spellEnd"/>
      <w:r w:rsidRPr="00390B89">
        <w:t xml:space="preserve"> </w:t>
      </w:r>
      <w:proofErr w:type="spellStart"/>
      <w:r w:rsidRPr="00390B89">
        <w:t>Л.А.Чешко</w:t>
      </w:r>
      <w:proofErr w:type="spellEnd"/>
      <w:r w:rsidRPr="00390B89">
        <w:t xml:space="preserve"> Русский язык.</w:t>
      </w:r>
      <w:proofErr w:type="gramStart"/>
      <w:r w:rsidRPr="00390B89">
        <w:t xml:space="preserve"> .</w:t>
      </w:r>
      <w:proofErr w:type="gramEnd"/>
      <w:r w:rsidRPr="00390B89">
        <w:t xml:space="preserve"> Учебник для 10-11 кла</w:t>
      </w:r>
      <w:r>
        <w:t>ссов ОУ. – М.: Просвещение, 2009</w:t>
      </w:r>
    </w:p>
    <w:p w:rsidR="00091624" w:rsidRPr="00390B89" w:rsidRDefault="00091624" w:rsidP="00091624">
      <w:r w:rsidRPr="00390B89">
        <w:t>Программа предусматривает разные варианты дидактико-технологического обеспечения учебного процесса:</w:t>
      </w:r>
    </w:p>
    <w:p w:rsidR="00091624" w:rsidRPr="00390B89" w:rsidRDefault="00091624" w:rsidP="00091624">
      <w:r w:rsidRPr="00390B89">
        <w:t>Веселова З.Т. Русский язык. Трудные случаи орфографии и пунктуации. Развитие Речи. 10-11 классы: Методическое пособие. – С.-Петербург: Паритет, 2002</w:t>
      </w:r>
    </w:p>
    <w:p w:rsidR="00091624" w:rsidRPr="00390B89" w:rsidRDefault="00091624" w:rsidP="00091624">
      <w:r w:rsidRPr="00390B89">
        <w:t xml:space="preserve">Сальникова О.А. Поурочные разработки к учебнику </w:t>
      </w:r>
      <w:proofErr w:type="spellStart"/>
      <w:r w:rsidRPr="00390B89">
        <w:t>В.В.Бабайцевой</w:t>
      </w:r>
      <w:proofErr w:type="spellEnd"/>
      <w:r w:rsidRPr="00390B89">
        <w:t xml:space="preserve"> «Русский язык. 10-11 классы» для ОУ филологического профиля. – М.: Дрофа, 2008</w:t>
      </w:r>
    </w:p>
    <w:p w:rsidR="00091624" w:rsidRPr="00390B89" w:rsidRDefault="00091624" w:rsidP="00091624">
      <w:proofErr w:type="spellStart"/>
      <w:r w:rsidRPr="00390B89">
        <w:t>Макурина</w:t>
      </w:r>
      <w:proofErr w:type="spellEnd"/>
      <w:r w:rsidRPr="00390B89">
        <w:t xml:space="preserve"> Л.В. Русский язык. 11 класс. Урок за уроком: Книга для учителя. – М.: ООО «Торгово-издательский дом «Русское слово - РС», 2000</w:t>
      </w:r>
    </w:p>
    <w:p w:rsidR="00091624" w:rsidRPr="00390B89" w:rsidRDefault="00091624" w:rsidP="00091624">
      <w:proofErr w:type="spellStart"/>
      <w:r w:rsidRPr="00390B89">
        <w:t>Коротченкова</w:t>
      </w:r>
      <w:proofErr w:type="spellEnd"/>
      <w:r w:rsidRPr="00390B89">
        <w:t xml:space="preserve"> Л.В. Русский язык. 11 класс. Тесты: в 2 частях. – Саратов: Лицей, 2006</w:t>
      </w:r>
    </w:p>
    <w:p w:rsidR="00091624" w:rsidRPr="00390B89" w:rsidRDefault="00091624" w:rsidP="00091624">
      <w:proofErr w:type="spellStart"/>
      <w:r w:rsidRPr="00390B89">
        <w:t>Пучкова</w:t>
      </w:r>
      <w:proofErr w:type="spellEnd"/>
      <w:r w:rsidRPr="00390B89">
        <w:t xml:space="preserve"> Л.И. Готовимся к ЕГЭ по русскому языку: 10-11: Грамматика. Речь. – М.: Просвещение, 2009</w:t>
      </w:r>
    </w:p>
    <w:p w:rsidR="00091624" w:rsidRPr="00390B89" w:rsidRDefault="00091624" w:rsidP="00091624">
      <w:r w:rsidRPr="00390B89">
        <w:t>120 текстов для школьных изложений. - М., 1998.</w:t>
      </w:r>
    </w:p>
    <w:p w:rsidR="00091624" w:rsidRPr="00390B89" w:rsidRDefault="00091624" w:rsidP="00091624">
      <w:r w:rsidRPr="00390B89">
        <w:t>Таблицы, схемы.</w:t>
      </w:r>
    </w:p>
    <w:p w:rsidR="00091624" w:rsidRDefault="00091624" w:rsidP="00091624">
      <w:r w:rsidRPr="00390B89">
        <w:t>Сборники диктантов для 10-11 классов.</w:t>
      </w:r>
    </w:p>
    <w:p w:rsidR="00091624" w:rsidRDefault="00091624" w:rsidP="00091624">
      <w:r w:rsidRPr="00390B89">
        <w:t>Лингвистические справочники и словари.</w:t>
      </w:r>
    </w:p>
    <w:p w:rsidR="00091624" w:rsidRPr="004A57EB" w:rsidRDefault="00091624" w:rsidP="004A57EB">
      <w:proofErr w:type="gramStart"/>
      <w:r w:rsidRPr="00390B89">
        <w:t xml:space="preserve">Для информационно-компьютерной поддержки учебного процесса предполагается использование программно-педагогических средств, реализуемых с помощью компьютера: использование программы «Домашний репетитор»; компьютерные программы по русскому </w:t>
      </w:r>
      <w:r w:rsidRPr="00390B89">
        <w:lastRenderedPageBreak/>
        <w:t xml:space="preserve">языку, электронный репетитор «Русский язык» (система обучающих тестов, репетитор по русскому языку (Кирилла и </w:t>
      </w:r>
      <w:proofErr w:type="spellStart"/>
      <w:r w:rsidRPr="00390B89">
        <w:t>Мефодия</w:t>
      </w:r>
      <w:proofErr w:type="spellEnd"/>
      <w:r w:rsidRPr="00390B89">
        <w:t>), репетитор «Русский язык» (весь школьный курс), обучающая программа «Фраза» и др.</w:t>
      </w:r>
      <w:proofErr w:type="gramEnd"/>
    </w:p>
    <w:p w:rsidR="00091624" w:rsidRPr="007644EE" w:rsidRDefault="00091624" w:rsidP="00091624">
      <w:pPr>
        <w:jc w:val="center"/>
        <w:rPr>
          <w:u w:val="single"/>
        </w:rPr>
      </w:pPr>
      <w:r w:rsidRPr="007644EE">
        <w:rPr>
          <w:u w:val="single"/>
        </w:rPr>
        <w:t>Требования к знаниям, умениям и навыкам учащихся 10 класса</w:t>
      </w:r>
    </w:p>
    <w:p w:rsidR="00091624" w:rsidRPr="00390B89" w:rsidRDefault="00091624" w:rsidP="00091624">
      <w:r w:rsidRPr="00390B89">
        <w:t xml:space="preserve"> Учащиеся 10  класса </w:t>
      </w:r>
    </w:p>
    <w:p w:rsidR="00091624" w:rsidRPr="000273A1" w:rsidRDefault="00091624" w:rsidP="00091624">
      <w:pPr>
        <w:rPr>
          <w:b/>
        </w:rPr>
      </w:pPr>
      <w:r w:rsidRPr="00390B89">
        <w:t> </w:t>
      </w:r>
      <w:r w:rsidR="004A57EB">
        <w:tab/>
      </w:r>
      <w:r w:rsidRPr="000273A1">
        <w:rPr>
          <w:b/>
        </w:rPr>
        <w:t>должны знать:</w:t>
      </w:r>
    </w:p>
    <w:p w:rsidR="00091624" w:rsidRPr="00390B89" w:rsidRDefault="00091624" w:rsidP="00091624">
      <w:r w:rsidRPr="00390B89">
        <w:t>·        связь языка и истории, культуры русского и других народов;</w:t>
      </w:r>
    </w:p>
    <w:p w:rsidR="00091624" w:rsidRPr="00390B89" w:rsidRDefault="00091624" w:rsidP="00091624">
      <w:r w:rsidRPr="00390B89">
        <w:t>·        смысл понятий: речевая ситуация и ее компоненты, литературный язык, языковая норма, культура речи;</w:t>
      </w:r>
    </w:p>
    <w:p w:rsidR="00091624" w:rsidRPr="00390B89" w:rsidRDefault="00091624" w:rsidP="00091624">
      <w:r w:rsidRPr="00390B89">
        <w:t>·        основные единицы и уровни языка, их признаки и взаимосвязь;</w:t>
      </w:r>
    </w:p>
    <w:p w:rsidR="00091624" w:rsidRPr="00390B89" w:rsidRDefault="00091624" w:rsidP="00091624">
      <w:proofErr w:type="gramStart"/>
      <w:r w:rsidRPr="00390B89">
        <w:t>·       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  <w:proofErr w:type="gramEnd"/>
    </w:p>
    <w:p w:rsidR="00091624" w:rsidRPr="000273A1" w:rsidRDefault="00091624" w:rsidP="00091624">
      <w:pPr>
        <w:rPr>
          <w:b/>
        </w:rPr>
      </w:pPr>
      <w:r w:rsidRPr="00390B89">
        <w:t> </w:t>
      </w:r>
      <w:r w:rsidR="004A57EB">
        <w:tab/>
      </w:r>
      <w:r w:rsidRPr="000273A1">
        <w:rPr>
          <w:b/>
        </w:rPr>
        <w:t>должны уметь:</w:t>
      </w:r>
    </w:p>
    <w:p w:rsidR="00091624" w:rsidRPr="00390B89" w:rsidRDefault="00091624" w:rsidP="00091624">
      <w:r w:rsidRPr="00390B89">
        <w:t>·       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091624" w:rsidRPr="00390B89" w:rsidRDefault="00091624" w:rsidP="00091624">
      <w:r w:rsidRPr="00390B89">
        <w:t>·        анализировать языковые единицы с точки зрения правильности, точности и уместности их употребления;</w:t>
      </w:r>
    </w:p>
    <w:p w:rsidR="00091624" w:rsidRPr="00390B89" w:rsidRDefault="00091624" w:rsidP="00091624">
      <w:r w:rsidRPr="00390B89">
        <w:t>·        проводить лингвистический анализ текстов различных функциональных стилей и разновид</w:t>
      </w:r>
      <w:r w:rsidRPr="00390B89">
        <w:softHyphen/>
        <w:t>ностей языка;</w:t>
      </w:r>
    </w:p>
    <w:p w:rsidR="00091624" w:rsidRPr="00390B89" w:rsidRDefault="00091624" w:rsidP="00091624">
      <w:r w:rsidRPr="00390B89">
        <w:t xml:space="preserve">·        использовать основные виды чтения (ознакомительно-изучающее, </w:t>
      </w:r>
      <w:proofErr w:type="gramStart"/>
      <w:r w:rsidRPr="00390B89">
        <w:t>ознакомительно-рефер</w:t>
      </w:r>
      <w:r>
        <w:t>ативное</w:t>
      </w:r>
      <w:proofErr w:type="gramEnd"/>
      <w:r>
        <w:t xml:space="preserve"> и др.) в зависимости от </w:t>
      </w:r>
      <w:r w:rsidRPr="00390B89">
        <w:t>коммуникативной задачи;</w:t>
      </w:r>
    </w:p>
    <w:p w:rsidR="00091624" w:rsidRPr="00390B89" w:rsidRDefault="00091624" w:rsidP="00091624">
      <w:r w:rsidRPr="00390B89">
        <w:t>·       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091624" w:rsidRPr="00390B89" w:rsidRDefault="00091624" w:rsidP="00091624">
      <w:proofErr w:type="gramStart"/>
      <w:r w:rsidRPr="00390B89">
        <w:t>·       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091624" w:rsidRPr="00390B89" w:rsidRDefault="00091624" w:rsidP="00091624">
      <w:r w:rsidRPr="00390B89">
        <w:t>·        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091624" w:rsidRPr="00390B89" w:rsidRDefault="00091624" w:rsidP="00091624">
      <w:r w:rsidRPr="00390B89">
        <w:t>·        соблюдать в практике письма орфографические и пунктуационные нормы современного русского литературного языка;</w:t>
      </w:r>
    </w:p>
    <w:p w:rsidR="00091624" w:rsidRPr="00390B89" w:rsidRDefault="00091624" w:rsidP="00091624">
      <w:r w:rsidRPr="00390B89">
        <w:t>·       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091624" w:rsidRPr="00390B89" w:rsidRDefault="00091624" w:rsidP="00091624">
      <w:r w:rsidRPr="00390B89">
        <w:t>·        использовать основные приемы информационной пе</w:t>
      </w:r>
      <w:r>
        <w:t xml:space="preserve">реработки устного и письменного </w:t>
      </w:r>
      <w:r w:rsidRPr="00390B89">
        <w:t>текста;</w:t>
      </w:r>
    </w:p>
    <w:p w:rsidR="00091624" w:rsidRPr="000273A1" w:rsidRDefault="004A57EB" w:rsidP="00091624">
      <w:pPr>
        <w:rPr>
          <w:b/>
        </w:rPr>
      </w:pPr>
      <w:r>
        <w:rPr>
          <w:b/>
        </w:rPr>
        <w:tab/>
      </w:r>
      <w:r w:rsidR="00091624" w:rsidRPr="000273A1">
        <w:rPr>
          <w:b/>
        </w:rPr>
        <w:t>должны владеть:</w:t>
      </w:r>
    </w:p>
    <w:p w:rsidR="00091624" w:rsidRPr="00390B89" w:rsidRDefault="00091624" w:rsidP="00091624">
      <w:r w:rsidRPr="00390B89">
        <w:t xml:space="preserve">·        коммуникативной, языковедческой и </w:t>
      </w:r>
      <w:proofErr w:type="spellStart"/>
      <w:r w:rsidRPr="00390B89">
        <w:t>культуроведческой</w:t>
      </w:r>
      <w:proofErr w:type="spellEnd"/>
      <w:r w:rsidRPr="00390B89">
        <w:t xml:space="preserve"> компетенциями; использовать приобретенные знания, умения в практической деятельности и повседневной жизни:</w:t>
      </w:r>
    </w:p>
    <w:p w:rsidR="00091624" w:rsidRPr="00390B89" w:rsidRDefault="00091624" w:rsidP="00091624">
      <w:r w:rsidRPr="00390B89">
        <w:t>·        для 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091624" w:rsidRPr="00390B89" w:rsidRDefault="00091624" w:rsidP="00091624">
      <w:r w:rsidRPr="00390B89">
        <w:t>·       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091624" w:rsidRPr="00390B89" w:rsidRDefault="00091624" w:rsidP="00091624">
      <w:r w:rsidRPr="00390B89">
        <w:t>·       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091624" w:rsidRPr="00390B89" w:rsidRDefault="00091624" w:rsidP="00091624">
      <w:r w:rsidRPr="00390B89">
        <w:t>·       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091624" w:rsidRPr="000273A1" w:rsidRDefault="00091624" w:rsidP="00091624">
      <w:r w:rsidRPr="00390B89">
        <w:t>·       самообразования и активного участия в производственной, культурной и общественной жизни государства.</w:t>
      </w:r>
      <w:bookmarkStart w:id="0" w:name="_GoBack"/>
      <w:bookmarkEnd w:id="0"/>
    </w:p>
    <w:p w:rsidR="00091624" w:rsidRDefault="00091624" w:rsidP="00091624">
      <w:pPr>
        <w:pStyle w:val="a3"/>
        <w:rPr>
          <w:rFonts w:ascii="Times New Roman" w:hAnsi="Times New Roman" w:cs="Times New Roman"/>
          <w:b/>
          <w:bCs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                  </w:t>
      </w:r>
    </w:p>
    <w:p w:rsidR="00953459" w:rsidRDefault="00091624" w:rsidP="00091624">
      <w:r>
        <w:rPr>
          <w:b/>
          <w:bCs/>
          <w:iCs/>
          <w:sz w:val="32"/>
          <w:szCs w:val="32"/>
        </w:rPr>
        <w:br w:type="page"/>
      </w:r>
    </w:p>
    <w:sectPr w:rsidR="00953459" w:rsidSect="004A57EB">
      <w:pgSz w:w="11906" w:h="16838"/>
      <w:pgMar w:top="820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E52"/>
    <w:rsid w:val="00091624"/>
    <w:rsid w:val="00270E52"/>
    <w:rsid w:val="004A57EB"/>
    <w:rsid w:val="006774D8"/>
    <w:rsid w:val="0095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9162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091624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9162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09162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Кадырбаева</dc:creator>
  <cp:keywords/>
  <dc:description/>
  <cp:lastModifiedBy>Кадырбаева</cp:lastModifiedBy>
  <cp:revision>6</cp:revision>
  <cp:lastPrinted>2015-09-22T12:38:00Z</cp:lastPrinted>
  <dcterms:created xsi:type="dcterms:W3CDTF">2015-09-16T17:00:00Z</dcterms:created>
  <dcterms:modified xsi:type="dcterms:W3CDTF">2015-09-22T12:39:00Z</dcterms:modified>
</cp:coreProperties>
</file>